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49" w:rsidRDefault="00865D49" w:rsidP="000A77CA">
      <w:pPr>
        <w:pStyle w:val="NormalWeb"/>
        <w:bidi/>
        <w:spacing w:before="0" w:beforeAutospacing="0" w:after="0" w:afterAutospacing="0"/>
        <w:ind w:hanging="58"/>
        <w:jc w:val="center"/>
        <w:textAlignment w:val="baseline"/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rtl/>
          <w:lang w:bidi="ar-EG"/>
        </w:rPr>
      </w:pPr>
    </w:p>
    <w:p w:rsidR="000A77CA" w:rsidRPr="00865D49" w:rsidRDefault="000A77CA" w:rsidP="00865D49">
      <w:pPr>
        <w:pStyle w:val="NormalWeb"/>
        <w:bidi/>
        <w:spacing w:before="0" w:beforeAutospacing="0" w:after="0" w:afterAutospacing="0"/>
        <w:ind w:hanging="58"/>
        <w:jc w:val="center"/>
        <w:textAlignment w:val="baseline"/>
        <w:rPr>
          <w:sz w:val="22"/>
          <w:szCs w:val="22"/>
          <w:rtl/>
          <w:lang w:bidi="ar-EG"/>
        </w:rPr>
      </w:pPr>
      <w:r w:rsidRPr="00865D49"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rtl/>
          <w:lang w:bidi="ar-EG"/>
        </w:rPr>
        <w:t>التنبيهات المتبعة خلال عملية الاستبيان</w:t>
      </w:r>
    </w:p>
    <w:p w:rsidR="000A77CA" w:rsidRPr="00865D49" w:rsidRDefault="000A77CA" w:rsidP="000A77CA">
      <w:pPr>
        <w:pStyle w:val="NormalWeb"/>
        <w:bidi/>
        <w:spacing w:before="0" w:beforeAutospacing="0" w:after="0" w:afterAutospacing="0"/>
        <w:ind w:hanging="58"/>
        <w:jc w:val="center"/>
        <w:textAlignment w:val="baseline"/>
        <w:rPr>
          <w:sz w:val="22"/>
          <w:szCs w:val="22"/>
          <w:rtl/>
          <w:lang w:bidi="ar-EG"/>
        </w:rPr>
      </w:pPr>
      <w:r w:rsidRPr="00865D49">
        <w:rPr>
          <w:rFonts w:hint="cs"/>
          <w:sz w:val="22"/>
          <w:szCs w:val="22"/>
          <w:rtl/>
          <w:lang w:bidi="ar-EG"/>
        </w:rPr>
        <w:t>ـــــــــــــــــــــــــــــ</w:t>
      </w:r>
    </w:p>
    <w:p w:rsidR="000A77CA" w:rsidRPr="00865D49" w:rsidRDefault="000A77CA" w:rsidP="000A77CA">
      <w:pPr>
        <w:pStyle w:val="NormalWeb"/>
        <w:bidi/>
        <w:spacing w:before="0" w:beforeAutospacing="0" w:after="0" w:afterAutospacing="0"/>
        <w:ind w:hanging="58"/>
        <w:jc w:val="both"/>
        <w:textAlignment w:val="baseline"/>
        <w:rPr>
          <w:sz w:val="22"/>
          <w:szCs w:val="22"/>
          <w:lang w:bidi="ar-EG"/>
        </w:rPr>
      </w:pPr>
    </w:p>
    <w:p w:rsidR="000A77CA" w:rsidRPr="00865D49" w:rsidRDefault="000A77CA" w:rsidP="00865D49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jc w:val="both"/>
        <w:textAlignment w:val="baseline"/>
        <w:rPr>
          <w:rFonts w:eastAsia="Times New Roman"/>
          <w:sz w:val="28"/>
          <w:szCs w:val="20"/>
          <w:rtl/>
          <w:lang w:bidi="ar-EG"/>
        </w:rPr>
      </w:pPr>
      <w:r w:rsidRPr="00865D49"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rtl/>
          <w:lang w:bidi="ar-EG"/>
        </w:rPr>
        <w:t xml:space="preserve">ضرورة </w:t>
      </w:r>
      <w:r w:rsidRPr="00865D49">
        <w:rPr>
          <w:rFonts w:ascii="Calibri" w:eastAsia="Calibri" w:hAnsi="Arial" w:cs="Arial" w:hint="cs"/>
          <w:b/>
          <w:bCs/>
          <w:color w:val="000000" w:themeColor="text1"/>
          <w:kern w:val="24"/>
          <w:sz w:val="28"/>
          <w:szCs w:val="28"/>
          <w:rtl/>
          <w:lang w:bidi="ar-EG"/>
        </w:rPr>
        <w:t xml:space="preserve">إعداد جدول للتوزيع وفقاً </w:t>
      </w:r>
      <w:r w:rsidRPr="00865D49"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rtl/>
          <w:lang w:bidi="ar-EG"/>
        </w:rPr>
        <w:t xml:space="preserve">لجدول المحاضرات حيث يراعي دخول المحاضرة أخر ربع ساعة منها. مع ملاحظة أنه تم </w:t>
      </w:r>
      <w:r w:rsidR="00865D49">
        <w:rPr>
          <w:rFonts w:ascii="Calibri" w:eastAsia="Calibri" w:hAnsi="Arial" w:cs="Arial" w:hint="cs"/>
          <w:b/>
          <w:bCs/>
          <w:color w:val="000000" w:themeColor="text1"/>
          <w:kern w:val="24"/>
          <w:sz w:val="28"/>
          <w:szCs w:val="28"/>
          <w:rtl/>
          <w:lang w:bidi="ar-EG"/>
        </w:rPr>
        <w:t>إ</w:t>
      </w:r>
      <w:r w:rsidRPr="00865D49"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rtl/>
          <w:lang w:bidi="ar-EG"/>
        </w:rPr>
        <w:t>رسال خطاب للسادة رؤساء ال</w:t>
      </w:r>
      <w:r w:rsidR="00865D49">
        <w:rPr>
          <w:rFonts w:ascii="Calibri" w:eastAsia="Calibri" w:hAnsi="Arial" w:cs="Arial" w:hint="cs"/>
          <w:b/>
          <w:bCs/>
          <w:color w:val="000000" w:themeColor="text1"/>
          <w:kern w:val="24"/>
          <w:sz w:val="28"/>
          <w:szCs w:val="28"/>
          <w:rtl/>
          <w:lang w:bidi="ar-EG"/>
        </w:rPr>
        <w:t>أ</w:t>
      </w:r>
      <w:r w:rsidRPr="00865D49"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rtl/>
          <w:lang w:bidi="ar-EG"/>
        </w:rPr>
        <w:t>قسام بموعد عملية ال</w:t>
      </w:r>
      <w:r w:rsidR="00865D49">
        <w:rPr>
          <w:rFonts w:ascii="Calibri" w:eastAsia="Calibri" w:hAnsi="Arial" w:cs="Arial" w:hint="cs"/>
          <w:b/>
          <w:bCs/>
          <w:color w:val="000000" w:themeColor="text1"/>
          <w:kern w:val="24"/>
          <w:sz w:val="28"/>
          <w:szCs w:val="28"/>
          <w:rtl/>
          <w:lang w:bidi="ar-EG"/>
        </w:rPr>
        <w:t>أ</w:t>
      </w:r>
      <w:r w:rsidRPr="00865D49"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rtl/>
          <w:lang w:bidi="ar-EG"/>
        </w:rPr>
        <w:t>ستبيان وهوالسبت الموافق 3/12/2016  للفرقة الاعدادية ويوم الاثنين  12/12/2016 لجميع الاقسام</w:t>
      </w:r>
      <w:r w:rsidR="00865D49">
        <w:rPr>
          <w:rFonts w:ascii="Calibri" w:eastAsia="Calibri" w:hAnsi="Arial" w:cs="Arial" w:hint="cs"/>
          <w:b/>
          <w:bCs/>
          <w:color w:val="000000" w:themeColor="text1"/>
          <w:kern w:val="24"/>
          <w:sz w:val="28"/>
          <w:szCs w:val="28"/>
          <w:rtl/>
          <w:lang w:bidi="ar-EG"/>
        </w:rPr>
        <w:t>.</w:t>
      </w:r>
    </w:p>
    <w:p w:rsidR="000A77CA" w:rsidRPr="00865D49" w:rsidRDefault="000A77CA" w:rsidP="00865D49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jc w:val="both"/>
        <w:textAlignment w:val="baseline"/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lang w:bidi="ar-EG"/>
        </w:rPr>
      </w:pPr>
      <w:r w:rsidRPr="00865D49">
        <w:rPr>
          <w:rFonts w:ascii="Calibri" w:eastAsia="Calibri" w:hAnsi="Arial" w:cs="Arial" w:hint="cs"/>
          <w:b/>
          <w:bCs/>
          <w:color w:val="000000" w:themeColor="text1"/>
          <w:kern w:val="24"/>
          <w:sz w:val="28"/>
          <w:szCs w:val="28"/>
          <w:rtl/>
          <w:lang w:bidi="ar-EG"/>
        </w:rPr>
        <w:t>يتم إ</w:t>
      </w:r>
      <w:r w:rsidRPr="00865D49"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rtl/>
          <w:lang w:bidi="ar-EG"/>
        </w:rPr>
        <w:t xml:space="preserve">عداد جدول المحاضرات بالتنسيق مع مسئول القسم لتوزيع المقررات يومياً وفقاً له وتقديمه في موعد اقصاه </w:t>
      </w:r>
      <w:r w:rsidRPr="00865D49">
        <w:rPr>
          <w:rFonts w:ascii="Calibri" w:eastAsia="Calibri" w:hAnsi="Arial" w:cs="Arial" w:hint="cs"/>
          <w:b/>
          <w:bCs/>
          <w:color w:val="000000" w:themeColor="text1"/>
          <w:kern w:val="24"/>
          <w:sz w:val="28"/>
          <w:szCs w:val="28"/>
          <w:rtl/>
          <w:lang w:bidi="ar-EG"/>
        </w:rPr>
        <w:t>ال</w:t>
      </w:r>
      <w:r w:rsidR="00865D49">
        <w:rPr>
          <w:rFonts w:ascii="Calibri" w:eastAsia="Calibri" w:hAnsi="Arial" w:cs="Arial" w:hint="cs"/>
          <w:b/>
          <w:bCs/>
          <w:color w:val="000000" w:themeColor="text1"/>
          <w:kern w:val="24"/>
          <w:sz w:val="28"/>
          <w:szCs w:val="28"/>
          <w:rtl/>
          <w:lang w:bidi="ar-EG"/>
        </w:rPr>
        <w:t>أ</w:t>
      </w:r>
      <w:r w:rsidRPr="00865D49">
        <w:rPr>
          <w:rFonts w:ascii="Calibri" w:eastAsia="Calibri" w:hAnsi="Arial" w:cs="Arial" w:hint="cs"/>
          <w:b/>
          <w:bCs/>
          <w:color w:val="000000" w:themeColor="text1"/>
          <w:kern w:val="24"/>
          <w:sz w:val="28"/>
          <w:szCs w:val="28"/>
          <w:rtl/>
          <w:lang w:bidi="ar-EG"/>
        </w:rPr>
        <w:t xml:space="preserve">ربعاء 7/12/2016 لوحدة تكنولوجيا المعلومات علي البريد الالكتروني </w:t>
      </w:r>
      <w:hyperlink r:id="rId7" w:history="1">
        <w:r w:rsidRPr="00865D49">
          <w:rPr>
            <w:rStyle w:val="Hyperlink"/>
            <w:rFonts w:ascii="Calibri" w:eastAsia="Calibri" w:hAnsi="Calibri" w:cs="Arial"/>
            <w:b/>
            <w:bCs/>
            <w:color w:val="000000" w:themeColor="text1"/>
            <w:kern w:val="24"/>
            <w:sz w:val="24"/>
            <w:szCs w:val="24"/>
            <w:lang w:bidi="ar-EG"/>
          </w:rPr>
          <w:t>It.eng.unit@gmail.com</w:t>
        </w:r>
      </w:hyperlink>
    </w:p>
    <w:p w:rsidR="000A77CA" w:rsidRPr="00865D49" w:rsidRDefault="000A77CA" w:rsidP="00865D49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jc w:val="both"/>
        <w:textAlignment w:val="baseline"/>
        <w:rPr>
          <w:rFonts w:eastAsia="Times New Roman"/>
          <w:sz w:val="28"/>
          <w:szCs w:val="20"/>
          <w:lang w:bidi="ar-EG"/>
        </w:rPr>
      </w:pPr>
      <w:r w:rsidRPr="00865D49">
        <w:rPr>
          <w:rFonts w:ascii="Calibri" w:eastAsia="Calibri" w:hAnsi="Arial" w:cs="Arial" w:hint="cs"/>
          <w:b/>
          <w:bCs/>
          <w:color w:val="000000" w:themeColor="text1"/>
          <w:kern w:val="24"/>
          <w:sz w:val="28"/>
          <w:szCs w:val="28"/>
          <w:rtl/>
          <w:lang w:bidi="ar-EG"/>
        </w:rPr>
        <w:t>يتم تسلم ملف بصيغة (الاكسل ) لمواد القسم ويتم تزويده ب</w:t>
      </w:r>
      <w:r w:rsidR="00865D49">
        <w:rPr>
          <w:rFonts w:ascii="Calibri" w:eastAsia="Calibri" w:hAnsi="Arial" w:cs="Arial" w:hint="cs"/>
          <w:b/>
          <w:bCs/>
          <w:color w:val="000000" w:themeColor="text1"/>
          <w:kern w:val="24"/>
          <w:sz w:val="28"/>
          <w:szCs w:val="28"/>
          <w:rtl/>
          <w:lang w:bidi="ar-EG"/>
        </w:rPr>
        <w:t>أ</w:t>
      </w:r>
      <w:r w:rsidRPr="00865D49">
        <w:rPr>
          <w:rFonts w:ascii="Calibri" w:eastAsia="Calibri" w:hAnsi="Arial" w:cs="Arial" w:hint="cs"/>
          <w:b/>
          <w:bCs/>
          <w:color w:val="000000" w:themeColor="text1"/>
          <w:kern w:val="24"/>
          <w:sz w:val="28"/>
          <w:szCs w:val="28"/>
          <w:rtl/>
          <w:lang w:bidi="ar-EG"/>
        </w:rPr>
        <w:t>عداد ال</w:t>
      </w:r>
      <w:r w:rsidR="00865D49">
        <w:rPr>
          <w:rFonts w:ascii="Calibri" w:eastAsia="Calibri" w:hAnsi="Arial" w:cs="Arial" w:hint="cs"/>
          <w:b/>
          <w:bCs/>
          <w:color w:val="000000" w:themeColor="text1"/>
          <w:kern w:val="24"/>
          <w:sz w:val="28"/>
          <w:szCs w:val="28"/>
          <w:rtl/>
          <w:lang w:bidi="ar-EG"/>
        </w:rPr>
        <w:t>أ</w:t>
      </w:r>
      <w:r w:rsidRPr="00865D49">
        <w:rPr>
          <w:rFonts w:ascii="Calibri" w:eastAsia="Calibri" w:hAnsi="Arial" w:cs="Arial" w:hint="cs"/>
          <w:b/>
          <w:bCs/>
          <w:color w:val="000000" w:themeColor="text1"/>
          <w:kern w:val="24"/>
          <w:sz w:val="28"/>
          <w:szCs w:val="28"/>
          <w:rtl/>
          <w:lang w:bidi="ar-EG"/>
        </w:rPr>
        <w:t xml:space="preserve">ستمارات التي تم ملئها </w:t>
      </w:r>
      <w:r w:rsidR="00865D49" w:rsidRPr="00865D49">
        <w:rPr>
          <w:rFonts w:ascii="Calibri" w:eastAsia="Calibri" w:hAnsi="Arial" w:cs="Arial" w:hint="cs"/>
          <w:b/>
          <w:bCs/>
          <w:color w:val="000000" w:themeColor="text1"/>
          <w:kern w:val="24"/>
          <w:sz w:val="28"/>
          <w:szCs w:val="28"/>
          <w:rtl/>
          <w:lang w:bidi="ar-EG"/>
        </w:rPr>
        <w:t xml:space="preserve">واسماء طاقم التوزيع. </w:t>
      </w:r>
    </w:p>
    <w:p w:rsidR="00865D49" w:rsidRPr="00865D49" w:rsidRDefault="00865D49" w:rsidP="00865D49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jc w:val="both"/>
        <w:textAlignment w:val="baseline"/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rtl/>
          <w:lang w:bidi="ar-EG"/>
        </w:rPr>
      </w:pPr>
      <w:r w:rsidRPr="00865D49">
        <w:rPr>
          <w:rFonts w:ascii="Calibri" w:eastAsia="Calibri" w:hAnsi="Arial" w:cs="Arial" w:hint="cs"/>
          <w:b/>
          <w:bCs/>
          <w:color w:val="000000" w:themeColor="text1"/>
          <w:kern w:val="24"/>
          <w:sz w:val="28"/>
          <w:szCs w:val="28"/>
          <w:rtl/>
          <w:lang w:bidi="ar-EG"/>
        </w:rPr>
        <w:t>يتم إستلام الملفات بعد ال</w:t>
      </w:r>
      <w:r>
        <w:rPr>
          <w:rFonts w:ascii="Calibri" w:eastAsia="Calibri" w:hAnsi="Arial" w:cs="Arial" w:hint="cs"/>
          <w:b/>
          <w:bCs/>
          <w:color w:val="000000" w:themeColor="text1"/>
          <w:kern w:val="24"/>
          <w:sz w:val="28"/>
          <w:szCs w:val="28"/>
          <w:rtl/>
          <w:lang w:bidi="ar-EG"/>
        </w:rPr>
        <w:t>إ</w:t>
      </w:r>
      <w:r w:rsidRPr="00865D49">
        <w:rPr>
          <w:rFonts w:ascii="Calibri" w:eastAsia="Calibri" w:hAnsi="Arial" w:cs="Arial" w:hint="cs"/>
          <w:b/>
          <w:bCs/>
          <w:color w:val="000000" w:themeColor="text1"/>
          <w:kern w:val="24"/>
          <w:sz w:val="28"/>
          <w:szCs w:val="28"/>
          <w:rtl/>
          <w:lang w:bidi="ar-EG"/>
        </w:rPr>
        <w:t>نتهاء منها دفعة واحده</w:t>
      </w:r>
      <w:r>
        <w:rPr>
          <w:rFonts w:ascii="Calibri" w:eastAsia="Calibri" w:hAnsi="Arial" w:cs="Arial" w:hint="cs"/>
          <w:b/>
          <w:bCs/>
          <w:color w:val="000000" w:themeColor="text1"/>
          <w:kern w:val="24"/>
          <w:sz w:val="28"/>
          <w:szCs w:val="28"/>
          <w:rtl/>
          <w:lang w:bidi="ar-EG"/>
        </w:rPr>
        <w:t>.</w:t>
      </w:r>
      <w:r w:rsidRPr="00865D49">
        <w:rPr>
          <w:rFonts w:ascii="Calibri" w:eastAsia="Calibri" w:hAnsi="Arial" w:cs="Arial" w:hint="cs"/>
          <w:b/>
          <w:bCs/>
          <w:color w:val="000000" w:themeColor="text1"/>
          <w:kern w:val="24"/>
          <w:sz w:val="28"/>
          <w:szCs w:val="28"/>
          <w:rtl/>
          <w:lang w:bidi="ar-EG"/>
        </w:rPr>
        <w:t xml:space="preserve"> </w:t>
      </w:r>
    </w:p>
    <w:p w:rsidR="00865D49" w:rsidRPr="00865D49" w:rsidRDefault="00865D49" w:rsidP="00865D49">
      <w:pPr>
        <w:pStyle w:val="ListParagraph"/>
        <w:kinsoku w:val="0"/>
        <w:overflowPunct w:val="0"/>
        <w:spacing w:after="0" w:line="240" w:lineRule="auto"/>
        <w:jc w:val="both"/>
        <w:textAlignment w:val="baseline"/>
        <w:rPr>
          <w:rFonts w:eastAsia="Times New Roman"/>
          <w:sz w:val="28"/>
          <w:szCs w:val="20"/>
          <w:lang w:bidi="ar-EG"/>
        </w:rPr>
      </w:pPr>
    </w:p>
    <w:p w:rsidR="000A77CA" w:rsidRDefault="000A77CA" w:rsidP="00865D49">
      <w:pPr>
        <w:kinsoku w:val="0"/>
        <w:overflowPunct w:val="0"/>
        <w:spacing w:after="0" w:line="240" w:lineRule="auto"/>
        <w:jc w:val="both"/>
        <w:textAlignment w:val="baseline"/>
        <w:rPr>
          <w:rFonts w:eastAsia="Times New Roman"/>
          <w:sz w:val="28"/>
          <w:szCs w:val="20"/>
          <w:u w:val="single"/>
          <w:rtl/>
          <w:lang w:bidi="ar-EG"/>
        </w:rPr>
      </w:pPr>
      <w:r w:rsidRPr="00865D49"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u w:val="single"/>
          <w:rtl/>
          <w:lang w:bidi="ar-EG"/>
        </w:rPr>
        <w:t>تعليمات يجب مراعتها قبل الشروع في عملية التوزيع</w:t>
      </w:r>
    </w:p>
    <w:p w:rsidR="00865D49" w:rsidRPr="00865D49" w:rsidRDefault="00865D49" w:rsidP="00865D49">
      <w:pPr>
        <w:kinsoku w:val="0"/>
        <w:overflowPunct w:val="0"/>
        <w:spacing w:after="0" w:line="240" w:lineRule="auto"/>
        <w:jc w:val="both"/>
        <w:textAlignment w:val="baseline"/>
        <w:rPr>
          <w:rFonts w:eastAsia="Times New Roman"/>
          <w:sz w:val="28"/>
          <w:szCs w:val="20"/>
          <w:u w:val="single"/>
          <w:rtl/>
          <w:lang w:bidi="ar-EG"/>
        </w:rPr>
      </w:pPr>
    </w:p>
    <w:p w:rsidR="000A77CA" w:rsidRPr="00865D49" w:rsidRDefault="00865D49" w:rsidP="00865D49">
      <w:pPr>
        <w:pStyle w:val="ListParagraph"/>
        <w:numPr>
          <w:ilvl w:val="0"/>
          <w:numId w:val="6"/>
        </w:numPr>
        <w:kinsoku w:val="0"/>
        <w:overflowPunct w:val="0"/>
        <w:spacing w:after="0" w:line="240" w:lineRule="auto"/>
        <w:jc w:val="both"/>
        <w:textAlignment w:val="baseline"/>
        <w:rPr>
          <w:rFonts w:eastAsia="Times New Roman"/>
          <w:sz w:val="28"/>
          <w:szCs w:val="20"/>
          <w:rtl/>
          <w:lang w:bidi="ar-EG"/>
        </w:rPr>
      </w:pPr>
      <w:r>
        <w:rPr>
          <w:rFonts w:ascii="Calibri" w:eastAsia="Calibri" w:hAnsi="Arial" w:cs="Arial" w:hint="cs"/>
          <w:b/>
          <w:bCs/>
          <w:color w:val="000000" w:themeColor="text1"/>
          <w:kern w:val="24"/>
          <w:sz w:val="28"/>
          <w:szCs w:val="28"/>
          <w:rtl/>
          <w:lang w:bidi="ar-EG"/>
        </w:rPr>
        <w:t>إ</w:t>
      </w:r>
      <w:r w:rsidR="000A77CA" w:rsidRPr="00865D49"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rtl/>
          <w:lang w:bidi="ar-EG"/>
        </w:rPr>
        <w:t>بلاغ الطالب بضرورة ال</w:t>
      </w:r>
      <w:r>
        <w:rPr>
          <w:rFonts w:ascii="Calibri" w:eastAsia="Calibri" w:hAnsi="Arial" w:cs="Arial" w:hint="cs"/>
          <w:b/>
          <w:bCs/>
          <w:color w:val="000000" w:themeColor="text1"/>
          <w:kern w:val="24"/>
          <w:sz w:val="28"/>
          <w:szCs w:val="28"/>
          <w:rtl/>
          <w:lang w:bidi="ar-EG"/>
        </w:rPr>
        <w:t>إ</w:t>
      </w:r>
      <w:r w:rsidR="000A77CA" w:rsidRPr="00865D49"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rtl/>
          <w:lang w:bidi="ar-EG"/>
        </w:rPr>
        <w:t xml:space="preserve">ستبيان باعتباره جزء لا يتجزاء من تطوير وتقويم العملية التعلمية </w:t>
      </w:r>
    </w:p>
    <w:p w:rsidR="000A77CA" w:rsidRPr="00865D49" w:rsidRDefault="000A77CA" w:rsidP="00865D49">
      <w:pPr>
        <w:pStyle w:val="ListParagraph"/>
        <w:numPr>
          <w:ilvl w:val="0"/>
          <w:numId w:val="6"/>
        </w:numPr>
        <w:kinsoku w:val="0"/>
        <w:overflowPunct w:val="0"/>
        <w:spacing w:after="0" w:line="240" w:lineRule="auto"/>
        <w:jc w:val="both"/>
        <w:textAlignment w:val="baseline"/>
        <w:rPr>
          <w:rFonts w:eastAsia="Times New Roman"/>
          <w:sz w:val="28"/>
          <w:szCs w:val="20"/>
          <w:rtl/>
          <w:lang w:bidi="ar-EG"/>
        </w:rPr>
      </w:pPr>
      <w:r w:rsidRPr="00865D49"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rtl/>
          <w:lang w:bidi="ar-EG"/>
        </w:rPr>
        <w:t>عملية ال</w:t>
      </w:r>
      <w:r w:rsidR="00865D49">
        <w:rPr>
          <w:rFonts w:ascii="Calibri" w:eastAsia="Calibri" w:hAnsi="Arial" w:cs="Arial" w:hint="cs"/>
          <w:b/>
          <w:bCs/>
          <w:color w:val="000000" w:themeColor="text1"/>
          <w:kern w:val="24"/>
          <w:sz w:val="28"/>
          <w:szCs w:val="28"/>
          <w:rtl/>
          <w:lang w:bidi="ar-EG"/>
        </w:rPr>
        <w:t>إ</w:t>
      </w:r>
      <w:r w:rsidRPr="00865D49"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rtl/>
          <w:lang w:bidi="ar-EG"/>
        </w:rPr>
        <w:t xml:space="preserve">ستبيان يوجد وحدة بالكلية مسئوله تعمل علي إعداد وعمل الاستبيان ونقل وجهة نظرك الي ادارة الكلية </w:t>
      </w:r>
    </w:p>
    <w:p w:rsidR="000A77CA" w:rsidRPr="00865D49" w:rsidRDefault="000A77CA" w:rsidP="00865D49">
      <w:pPr>
        <w:pStyle w:val="ListParagraph"/>
        <w:numPr>
          <w:ilvl w:val="0"/>
          <w:numId w:val="6"/>
        </w:numPr>
        <w:kinsoku w:val="0"/>
        <w:overflowPunct w:val="0"/>
        <w:spacing w:after="0" w:line="240" w:lineRule="auto"/>
        <w:jc w:val="both"/>
        <w:textAlignment w:val="baseline"/>
        <w:rPr>
          <w:rFonts w:eastAsia="Times New Roman"/>
          <w:sz w:val="28"/>
          <w:szCs w:val="20"/>
          <w:rtl/>
          <w:lang w:bidi="ar-EG"/>
        </w:rPr>
      </w:pPr>
      <w:r w:rsidRPr="00865D49"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rtl/>
          <w:lang w:bidi="ar-EG"/>
        </w:rPr>
        <w:t xml:space="preserve">هذا الاستبيان ليس مجرد استبيان داخلي لا يؤخذ به بل يتم تحليله ومناقشة نتائجه </w:t>
      </w:r>
    </w:p>
    <w:p w:rsidR="000A77CA" w:rsidRPr="00865D49" w:rsidRDefault="000A77CA" w:rsidP="00865D49">
      <w:pPr>
        <w:pStyle w:val="ListParagraph"/>
        <w:numPr>
          <w:ilvl w:val="0"/>
          <w:numId w:val="6"/>
        </w:numPr>
        <w:kinsoku w:val="0"/>
        <w:overflowPunct w:val="0"/>
        <w:spacing w:after="0" w:line="240" w:lineRule="auto"/>
        <w:jc w:val="both"/>
        <w:textAlignment w:val="baseline"/>
        <w:rPr>
          <w:rFonts w:eastAsia="Times New Roman"/>
          <w:sz w:val="28"/>
          <w:szCs w:val="20"/>
          <w:rtl/>
          <w:lang w:bidi="ar-EG"/>
        </w:rPr>
      </w:pPr>
      <w:r w:rsidRPr="00865D49"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rtl/>
          <w:lang w:bidi="ar-EG"/>
        </w:rPr>
        <w:t xml:space="preserve">يوجد بريد الكتروني للوحده المسئولة عن اعداد الاستبيان ويمكن تقديم المقترحات والشكاوي عليه </w:t>
      </w:r>
      <w:hyperlink r:id="rId8" w:history="1">
        <w:r w:rsidRPr="00865D49">
          <w:rPr>
            <w:rStyle w:val="Hyperlink"/>
            <w:rFonts w:ascii="Calibri" w:eastAsia="Calibri" w:hAnsi="Calibri" w:cs="Arial"/>
            <w:b/>
            <w:bCs/>
            <w:color w:val="000000" w:themeColor="text1"/>
            <w:kern w:val="24"/>
            <w:sz w:val="28"/>
            <w:szCs w:val="28"/>
            <w:lang w:bidi="ar-EG"/>
          </w:rPr>
          <w:t>It.eng.unit@gmail.com</w:t>
        </w:r>
      </w:hyperlink>
    </w:p>
    <w:p w:rsidR="000A77CA" w:rsidRPr="00865D49" w:rsidRDefault="000A77CA" w:rsidP="00865D49">
      <w:pPr>
        <w:pStyle w:val="ListParagraph"/>
        <w:numPr>
          <w:ilvl w:val="0"/>
          <w:numId w:val="6"/>
        </w:numPr>
        <w:kinsoku w:val="0"/>
        <w:overflowPunct w:val="0"/>
        <w:spacing w:after="0" w:line="240" w:lineRule="auto"/>
        <w:jc w:val="both"/>
        <w:textAlignment w:val="baseline"/>
        <w:rPr>
          <w:rFonts w:eastAsia="Times New Roman"/>
          <w:sz w:val="28"/>
          <w:szCs w:val="20"/>
          <w:rtl/>
          <w:lang w:bidi="ar-EG"/>
        </w:rPr>
      </w:pPr>
      <w:r w:rsidRPr="00865D49"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rtl/>
          <w:lang w:bidi="ar-EG"/>
        </w:rPr>
        <w:t>يوجد بيان علي المظروف يتم قراءته بعناية للاستلام والتسلم وكتابة الفريق المساعد في عملية الت</w:t>
      </w:r>
      <w:r w:rsidR="00CE3AF2"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rtl/>
          <w:lang w:bidi="ar-EG"/>
        </w:rPr>
        <w:t>وزيع عليه يومياً للمساعده في وض</w:t>
      </w:r>
      <w:r w:rsidR="00CE3AF2">
        <w:rPr>
          <w:rFonts w:ascii="Calibri" w:eastAsia="Calibri" w:hAnsi="Arial" w:cs="Arial" w:hint="cs"/>
          <w:b/>
          <w:bCs/>
          <w:color w:val="000000" w:themeColor="text1"/>
          <w:kern w:val="24"/>
          <w:sz w:val="28"/>
          <w:szCs w:val="28"/>
          <w:rtl/>
          <w:lang w:bidi="ar-EG"/>
        </w:rPr>
        <w:t>ع</w:t>
      </w:r>
      <w:bookmarkStart w:id="0" w:name="_GoBack"/>
      <w:bookmarkEnd w:id="0"/>
      <w:r w:rsidRPr="00865D49"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rtl/>
          <w:lang w:bidi="ar-EG"/>
        </w:rPr>
        <w:t xml:space="preserve"> المكافئة المالية </w:t>
      </w:r>
    </w:p>
    <w:p w:rsidR="000A77CA" w:rsidRPr="00865D49" w:rsidRDefault="000A77CA" w:rsidP="00865D49">
      <w:pPr>
        <w:pStyle w:val="ListParagraph"/>
        <w:numPr>
          <w:ilvl w:val="0"/>
          <w:numId w:val="6"/>
        </w:numPr>
        <w:kinsoku w:val="0"/>
        <w:overflowPunct w:val="0"/>
        <w:spacing w:after="0" w:line="240" w:lineRule="auto"/>
        <w:jc w:val="both"/>
        <w:textAlignment w:val="baseline"/>
        <w:rPr>
          <w:rFonts w:eastAsia="Times New Roman"/>
          <w:sz w:val="28"/>
          <w:szCs w:val="20"/>
          <w:rtl/>
          <w:lang w:bidi="ar-EG"/>
        </w:rPr>
      </w:pPr>
      <w:r w:rsidRPr="00865D49"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rtl/>
          <w:lang w:bidi="ar-EG"/>
        </w:rPr>
        <w:t>تملاء البيانات علي المظروف في الاماكن المخصصة لذلك بعناية ولن يتم استلام اي مظروف مفتوح او دون ملئ بياناته بالكامل والموضحه في الاجتماع</w:t>
      </w:r>
    </w:p>
    <w:p w:rsidR="000A77CA" w:rsidRPr="00865D49" w:rsidRDefault="000A77CA" w:rsidP="00865D49">
      <w:pPr>
        <w:pStyle w:val="ListParagraph"/>
        <w:numPr>
          <w:ilvl w:val="0"/>
          <w:numId w:val="6"/>
        </w:numPr>
        <w:kinsoku w:val="0"/>
        <w:overflowPunct w:val="0"/>
        <w:spacing w:after="0" w:line="240" w:lineRule="auto"/>
        <w:jc w:val="both"/>
        <w:textAlignment w:val="baseline"/>
        <w:rPr>
          <w:rFonts w:eastAsia="Times New Roman"/>
          <w:sz w:val="28"/>
          <w:szCs w:val="20"/>
          <w:rtl/>
          <w:lang w:bidi="ar-EG"/>
        </w:rPr>
      </w:pPr>
      <w:r w:rsidRPr="00865D49"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rtl/>
          <w:lang w:bidi="ar-EG"/>
        </w:rPr>
        <w:t>يوجد مكان مخصص علي المظروف لكتابة اي مشكلات او عقبات واجهت مسئول التوزيع خلال اجراء عملية التوزيع.</w:t>
      </w:r>
    </w:p>
    <w:p w:rsidR="000A77CA" w:rsidRPr="00865D49" w:rsidRDefault="000A77CA" w:rsidP="00865D49">
      <w:pPr>
        <w:pStyle w:val="ListParagraph"/>
        <w:numPr>
          <w:ilvl w:val="0"/>
          <w:numId w:val="6"/>
        </w:numPr>
        <w:kinsoku w:val="0"/>
        <w:overflowPunct w:val="0"/>
        <w:spacing w:after="0" w:line="240" w:lineRule="auto"/>
        <w:jc w:val="both"/>
        <w:textAlignment w:val="baseline"/>
        <w:rPr>
          <w:rFonts w:eastAsia="Times New Roman"/>
          <w:sz w:val="28"/>
          <w:szCs w:val="20"/>
          <w:rtl/>
          <w:lang w:bidi="ar-EG"/>
        </w:rPr>
      </w:pPr>
      <w:r w:rsidRPr="00865D49"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rtl/>
          <w:lang w:bidi="ar-EG"/>
        </w:rPr>
        <w:t>الدراسات العليا يتم تخصيص مسئول من القسم وتحديد اسمه وطريقه الاتصال به</w:t>
      </w:r>
    </w:p>
    <w:p w:rsidR="000A77CA" w:rsidRPr="00865D49" w:rsidRDefault="000A77CA" w:rsidP="00865D49">
      <w:pPr>
        <w:pStyle w:val="ListParagraph"/>
        <w:numPr>
          <w:ilvl w:val="0"/>
          <w:numId w:val="6"/>
        </w:numPr>
        <w:kinsoku w:val="0"/>
        <w:overflowPunct w:val="0"/>
        <w:spacing w:after="0" w:line="240" w:lineRule="auto"/>
        <w:jc w:val="both"/>
        <w:textAlignment w:val="baseline"/>
        <w:rPr>
          <w:rFonts w:eastAsia="Times New Roman"/>
          <w:sz w:val="28"/>
          <w:szCs w:val="20"/>
          <w:rtl/>
          <w:lang w:bidi="ar-EG"/>
        </w:rPr>
      </w:pPr>
      <w:r w:rsidRPr="00865D49"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rtl/>
          <w:lang w:bidi="ar-EG"/>
        </w:rPr>
        <w:t xml:space="preserve">يرجي الالتزام بكافة التعليمات اثناء عملية الاستبيان لنجاح عملية الاستبيان </w:t>
      </w:r>
    </w:p>
    <w:p w:rsidR="000A77CA" w:rsidRPr="00865D49" w:rsidRDefault="000A77CA" w:rsidP="00865D49">
      <w:pPr>
        <w:pStyle w:val="ListParagraph"/>
        <w:numPr>
          <w:ilvl w:val="0"/>
          <w:numId w:val="6"/>
        </w:numPr>
        <w:kinsoku w:val="0"/>
        <w:overflowPunct w:val="0"/>
        <w:spacing w:after="0" w:line="240" w:lineRule="auto"/>
        <w:jc w:val="both"/>
        <w:textAlignment w:val="baseline"/>
        <w:rPr>
          <w:rFonts w:eastAsia="Times New Roman"/>
          <w:sz w:val="28"/>
          <w:szCs w:val="20"/>
          <w:rtl/>
          <w:lang w:bidi="ar-EG"/>
        </w:rPr>
      </w:pPr>
      <w:r w:rsidRPr="00865D49">
        <w:rPr>
          <w:rFonts w:ascii="Calibri" w:eastAsia="Calibri" w:hAnsi="Arial" w:cs="Arial" w:hint="cs"/>
          <w:b/>
          <w:bCs/>
          <w:color w:val="000000" w:themeColor="text1"/>
          <w:kern w:val="24"/>
          <w:sz w:val="28"/>
          <w:szCs w:val="28"/>
          <w:rtl/>
          <w:lang w:bidi="ar-EG"/>
        </w:rPr>
        <w:t>و</w:t>
      </w:r>
      <w:r w:rsidRPr="00865D49"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rtl/>
          <w:lang w:bidi="ar-EG"/>
        </w:rPr>
        <w:t xml:space="preserve">في حالة وجود اي مشكلة في عملية التوزيع يرجي الاتصال بالرقم </w:t>
      </w:r>
      <w:r w:rsidRPr="00865D49">
        <w:rPr>
          <w:rFonts w:ascii="Calibri" w:eastAsia="Calibri" w:hAnsi="Calibri" w:cs="Arial"/>
          <w:b/>
          <w:bCs/>
          <w:color w:val="000000" w:themeColor="text1"/>
          <w:kern w:val="24"/>
          <w:sz w:val="28"/>
          <w:szCs w:val="28"/>
          <w:lang w:bidi="ar-EG"/>
        </w:rPr>
        <w:t xml:space="preserve">01001337155 </w:t>
      </w:r>
      <w:r w:rsidRPr="00865D49">
        <w:rPr>
          <w:rFonts w:ascii="Calibri" w:eastAsia="Calibri" w:hAnsi="Calibri" w:cs="Arial"/>
          <w:b/>
          <w:bCs/>
          <w:color w:val="000000" w:themeColor="text1"/>
          <w:kern w:val="24"/>
          <w:sz w:val="28"/>
          <w:szCs w:val="28"/>
          <w:rtl/>
          <w:lang w:bidi="ar-EG"/>
        </w:rPr>
        <w:t xml:space="preserve"> او اخطار مدير الوحدة</w:t>
      </w:r>
      <w:r w:rsidRPr="00865D49">
        <w:rPr>
          <w:rFonts w:ascii="Calibri" w:eastAsia="Calibri" w:hAnsi="Calibri" w:cs="Arial" w:hint="cs"/>
          <w:b/>
          <w:bCs/>
          <w:color w:val="000000" w:themeColor="text1"/>
          <w:kern w:val="24"/>
          <w:sz w:val="28"/>
          <w:szCs w:val="28"/>
          <w:rtl/>
          <w:lang w:bidi="ar-EG"/>
        </w:rPr>
        <w:t xml:space="preserve"> السيد/ وحيد صلاح سعد </w:t>
      </w:r>
      <w:r w:rsidRPr="00865D49">
        <w:rPr>
          <w:rFonts w:ascii="Calibri" w:eastAsia="Calibri" w:hAnsi="Calibri" w:cs="Arial"/>
          <w:b/>
          <w:bCs/>
          <w:color w:val="000000" w:themeColor="text1"/>
          <w:kern w:val="24"/>
          <w:sz w:val="28"/>
          <w:szCs w:val="28"/>
          <w:rtl/>
          <w:lang w:bidi="ar-EG"/>
        </w:rPr>
        <w:t>علي الفور</w:t>
      </w:r>
    </w:p>
    <w:p w:rsidR="00865D49" w:rsidRDefault="000A77CA" w:rsidP="00865D49">
      <w:pPr>
        <w:pStyle w:val="ListParagraph"/>
        <w:numPr>
          <w:ilvl w:val="0"/>
          <w:numId w:val="6"/>
        </w:numPr>
        <w:kinsoku w:val="0"/>
        <w:overflowPunct w:val="0"/>
        <w:spacing w:after="0" w:line="240" w:lineRule="auto"/>
        <w:textAlignment w:val="baseline"/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lang w:bidi="ar-EG"/>
        </w:rPr>
      </w:pPr>
      <w:r w:rsidRPr="00865D49"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rtl/>
          <w:lang w:bidi="ar-EG"/>
        </w:rPr>
        <w:t>اخيراً بالاصالة عن نفسي ونيابة عن ادارة الكلية اود ان انقل لكم تقدير ادارة الكلية وشكراها  لمجهوداتكم واخلاصكم في العمل.</w:t>
      </w:r>
    </w:p>
    <w:p w:rsidR="00865D49" w:rsidRDefault="00865D49" w:rsidP="00865D49">
      <w:pPr>
        <w:pStyle w:val="ListParagraph"/>
        <w:kinsoku w:val="0"/>
        <w:overflowPunct w:val="0"/>
        <w:spacing w:after="0" w:line="240" w:lineRule="auto"/>
        <w:ind w:left="1080"/>
        <w:textAlignment w:val="baseline"/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rtl/>
          <w:lang w:bidi="ar-EG"/>
        </w:rPr>
      </w:pPr>
    </w:p>
    <w:p w:rsidR="00865D49" w:rsidRDefault="00865D49" w:rsidP="00865D49">
      <w:pPr>
        <w:pStyle w:val="ListParagraph"/>
        <w:kinsoku w:val="0"/>
        <w:overflowPunct w:val="0"/>
        <w:spacing w:after="0" w:line="240" w:lineRule="auto"/>
        <w:ind w:left="1080"/>
        <w:textAlignment w:val="baseline"/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rtl/>
          <w:lang w:bidi="ar-EG"/>
        </w:rPr>
      </w:pPr>
    </w:p>
    <w:p w:rsidR="000A77CA" w:rsidRDefault="00865D49" w:rsidP="00865D49">
      <w:pPr>
        <w:pStyle w:val="ListParagraph"/>
        <w:kinsoku w:val="0"/>
        <w:overflowPunct w:val="0"/>
        <w:spacing w:after="0" w:line="240" w:lineRule="auto"/>
        <w:ind w:left="1080" w:firstLine="3682"/>
        <w:jc w:val="center"/>
        <w:textAlignment w:val="baseline"/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rtl/>
          <w:lang w:bidi="ar-EG"/>
        </w:rPr>
      </w:pPr>
      <w:r>
        <w:rPr>
          <w:rFonts w:ascii="Calibri" w:eastAsia="Calibri" w:hAnsi="Arial" w:cs="Arial" w:hint="cs"/>
          <w:b/>
          <w:bCs/>
          <w:color w:val="000000" w:themeColor="text1"/>
          <w:kern w:val="24"/>
          <w:sz w:val="28"/>
          <w:szCs w:val="28"/>
          <w:rtl/>
          <w:lang w:bidi="ar-EG"/>
        </w:rPr>
        <w:t>مدير</w:t>
      </w:r>
      <w:r w:rsidR="000A77CA" w:rsidRPr="00865D49"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rtl/>
          <w:lang w:bidi="ar-EG"/>
        </w:rPr>
        <w:t>وحدة تكنولوجيا المعلومات</w:t>
      </w:r>
    </w:p>
    <w:p w:rsidR="00865D49" w:rsidRDefault="00865D49" w:rsidP="00865D49">
      <w:pPr>
        <w:pStyle w:val="ListParagraph"/>
        <w:kinsoku w:val="0"/>
        <w:overflowPunct w:val="0"/>
        <w:spacing w:after="0" w:line="240" w:lineRule="auto"/>
        <w:ind w:left="1080" w:firstLine="3682"/>
        <w:jc w:val="center"/>
        <w:textAlignment w:val="baseline"/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rtl/>
          <w:lang w:bidi="ar-EG"/>
        </w:rPr>
      </w:pPr>
    </w:p>
    <w:p w:rsidR="00865D49" w:rsidRPr="00865D49" w:rsidRDefault="00865D49" w:rsidP="00865D49">
      <w:pPr>
        <w:pStyle w:val="ListParagraph"/>
        <w:kinsoku w:val="0"/>
        <w:overflowPunct w:val="0"/>
        <w:spacing w:after="0" w:line="240" w:lineRule="auto"/>
        <w:ind w:left="1080" w:firstLine="3682"/>
        <w:jc w:val="center"/>
        <w:textAlignment w:val="baseline"/>
        <w:rPr>
          <w:rFonts w:ascii="Calibri" w:eastAsia="Calibri" w:hAnsi="Arial" w:cs="Arial"/>
          <w:b/>
          <w:bCs/>
          <w:color w:val="000000" w:themeColor="text1"/>
          <w:kern w:val="24"/>
          <w:sz w:val="28"/>
          <w:szCs w:val="28"/>
          <w:rtl/>
          <w:lang w:bidi="ar-EG"/>
        </w:rPr>
      </w:pPr>
      <w:r>
        <w:rPr>
          <w:rFonts w:ascii="Calibri" w:eastAsia="Calibri" w:hAnsi="Arial" w:cs="Arial" w:hint="cs"/>
          <w:b/>
          <w:bCs/>
          <w:color w:val="000000" w:themeColor="text1"/>
          <w:kern w:val="24"/>
          <w:sz w:val="28"/>
          <w:szCs w:val="28"/>
          <w:rtl/>
          <w:lang w:bidi="ar-EG"/>
        </w:rPr>
        <w:t xml:space="preserve">السيد/ وحيد صلاح سعد </w:t>
      </w:r>
    </w:p>
    <w:sectPr w:rsidR="00865D49" w:rsidRPr="00865D49" w:rsidSect="00256999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B9A" w:rsidRDefault="005B5B9A" w:rsidP="00865D49">
      <w:pPr>
        <w:spacing w:after="0" w:line="240" w:lineRule="auto"/>
      </w:pPr>
      <w:r>
        <w:separator/>
      </w:r>
    </w:p>
  </w:endnote>
  <w:endnote w:type="continuationSeparator" w:id="0">
    <w:p w:rsidR="005B5B9A" w:rsidRDefault="005B5B9A" w:rsidP="0086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B9A" w:rsidRDefault="005B5B9A" w:rsidP="00865D49">
      <w:pPr>
        <w:spacing w:after="0" w:line="240" w:lineRule="auto"/>
      </w:pPr>
      <w:r>
        <w:separator/>
      </w:r>
    </w:p>
  </w:footnote>
  <w:footnote w:type="continuationSeparator" w:id="0">
    <w:p w:rsidR="005B5B9A" w:rsidRDefault="005B5B9A" w:rsidP="0086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margin" w:tblpXSpec="center" w:tblpY="647"/>
      <w:bidiVisual/>
      <w:tblW w:w="10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1"/>
      <w:gridCol w:w="1559"/>
      <w:gridCol w:w="4820"/>
    </w:tblGrid>
    <w:tr w:rsidR="00865D49" w:rsidTr="0066385A">
      <w:trPr>
        <w:trHeight w:val="367"/>
      </w:trPr>
      <w:tc>
        <w:tcPr>
          <w:tcW w:w="4521" w:type="dxa"/>
        </w:tcPr>
        <w:p w:rsidR="00865D49" w:rsidRPr="00443A5B" w:rsidRDefault="00865D49" w:rsidP="00865D49">
          <w:pPr>
            <w:spacing w:line="20" w:lineRule="atLeast"/>
            <w:ind w:right="-567"/>
            <w:rPr>
              <w:rFonts w:cs="Mudir MT"/>
              <w:b/>
              <w:bCs/>
              <w:szCs w:val="26"/>
            </w:rPr>
          </w:pPr>
          <w:r w:rsidRPr="00443A5B">
            <w:rPr>
              <w:rFonts w:cs="Mudir MT" w:hint="cs"/>
              <w:b/>
              <w:bCs/>
              <w:szCs w:val="26"/>
              <w:rtl/>
            </w:rPr>
            <w:t>كلــية الهــندســـة</w:t>
          </w:r>
        </w:p>
      </w:tc>
      <w:tc>
        <w:tcPr>
          <w:tcW w:w="1559" w:type="dxa"/>
          <w:vMerge w:val="restart"/>
        </w:tcPr>
        <w:p w:rsidR="00865D49" w:rsidRDefault="00865D49" w:rsidP="00865D49">
          <w:pPr>
            <w:spacing w:line="20" w:lineRule="atLeast"/>
            <w:ind w:right="-567"/>
            <w:rPr>
              <w:rFonts w:cs="Mudir MT"/>
              <w:i/>
              <w:iCs/>
              <w:sz w:val="28"/>
              <w:szCs w:val="28"/>
              <w:rtl/>
            </w:rPr>
          </w:pPr>
          <w:r w:rsidRPr="00543122">
            <w:rPr>
              <w:rFonts w:cs="Mudir MT" w:hint="cs"/>
              <w:i/>
              <w:iCs/>
              <w:noProof/>
              <w:sz w:val="28"/>
              <w:szCs w:val="28"/>
              <w:rtl/>
            </w:rPr>
            <w:drawing>
              <wp:anchor distT="0" distB="0" distL="114300" distR="114300" simplePos="0" relativeHeight="251659264" behindDoc="1" locked="0" layoutInCell="1" allowOverlap="1" wp14:anchorId="62B91698" wp14:editId="71A4B815">
                <wp:simplePos x="0" y="0"/>
                <wp:positionH relativeFrom="column">
                  <wp:posOffset>123470</wp:posOffset>
                </wp:positionH>
                <wp:positionV relativeFrom="paragraph">
                  <wp:posOffset>51613</wp:posOffset>
                </wp:positionV>
                <wp:extent cx="452628" cy="621792"/>
                <wp:effectExtent l="19050" t="0" r="4572" b="0"/>
                <wp:wrapNone/>
                <wp:docPr id="1" name="Picture 1" descr="Uninversity log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nversity log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628" cy="621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</w:tcPr>
        <w:p w:rsidR="00865D49" w:rsidRPr="00443A5B" w:rsidRDefault="00865D49" w:rsidP="00865D49">
          <w:pPr>
            <w:bidi w:val="0"/>
            <w:spacing w:line="20" w:lineRule="atLeast"/>
            <w:ind w:right="-567"/>
            <w:rPr>
              <w:rFonts w:cs="Mudir MT"/>
              <w:b/>
              <w:bCs/>
              <w:szCs w:val="26"/>
              <w:rtl/>
            </w:rPr>
          </w:pPr>
          <w:r w:rsidRPr="00443A5B">
            <w:rPr>
              <w:rFonts w:cs="Mudir MT"/>
              <w:b/>
              <w:bCs/>
              <w:szCs w:val="26"/>
            </w:rPr>
            <w:t xml:space="preserve">Faculty of Engineering       </w:t>
          </w:r>
        </w:p>
      </w:tc>
    </w:tr>
    <w:tr w:rsidR="00865D49" w:rsidTr="0066385A">
      <w:trPr>
        <w:trHeight w:val="355"/>
      </w:trPr>
      <w:tc>
        <w:tcPr>
          <w:tcW w:w="4521" w:type="dxa"/>
        </w:tcPr>
        <w:p w:rsidR="00865D49" w:rsidRPr="00443A5B" w:rsidRDefault="00865D49" w:rsidP="00865D49">
          <w:pPr>
            <w:spacing w:line="20" w:lineRule="atLeast"/>
            <w:ind w:right="-567"/>
            <w:rPr>
              <w:rFonts w:cs="Mudir MT"/>
              <w:b/>
              <w:bCs/>
              <w:szCs w:val="26"/>
              <w:rtl/>
            </w:rPr>
          </w:pPr>
          <w:r w:rsidRPr="00443A5B">
            <w:rPr>
              <w:rFonts w:cs="Mudir MT" w:hint="cs"/>
              <w:b/>
              <w:bCs/>
              <w:szCs w:val="26"/>
              <w:rtl/>
            </w:rPr>
            <w:t>جــامعة القاهــرة</w:t>
          </w:r>
        </w:p>
      </w:tc>
      <w:tc>
        <w:tcPr>
          <w:tcW w:w="1559" w:type="dxa"/>
          <w:vMerge/>
        </w:tcPr>
        <w:p w:rsidR="00865D49" w:rsidRDefault="00865D49" w:rsidP="00865D49">
          <w:pPr>
            <w:spacing w:line="20" w:lineRule="atLeast"/>
            <w:ind w:right="-567"/>
            <w:rPr>
              <w:rFonts w:cs="Mudir MT"/>
              <w:i/>
              <w:iCs/>
              <w:sz w:val="28"/>
              <w:szCs w:val="28"/>
              <w:rtl/>
            </w:rPr>
          </w:pPr>
        </w:p>
      </w:tc>
      <w:tc>
        <w:tcPr>
          <w:tcW w:w="4820" w:type="dxa"/>
        </w:tcPr>
        <w:p w:rsidR="00865D49" w:rsidRPr="00443A5B" w:rsidRDefault="00865D49" w:rsidP="00865D49">
          <w:pPr>
            <w:bidi w:val="0"/>
            <w:spacing w:line="20" w:lineRule="atLeast"/>
            <w:ind w:right="-567"/>
            <w:rPr>
              <w:rFonts w:cs="Mudir MT"/>
              <w:b/>
              <w:bCs/>
              <w:szCs w:val="26"/>
              <w:rtl/>
            </w:rPr>
          </w:pPr>
          <w:r w:rsidRPr="00443A5B">
            <w:rPr>
              <w:rFonts w:cs="Mudir MT"/>
              <w:b/>
              <w:bCs/>
              <w:szCs w:val="26"/>
            </w:rPr>
            <w:t xml:space="preserve">Cairo University                  </w:t>
          </w:r>
        </w:p>
      </w:tc>
    </w:tr>
    <w:tr w:rsidR="00865D49" w:rsidTr="0066385A">
      <w:trPr>
        <w:trHeight w:val="382"/>
      </w:trPr>
      <w:tc>
        <w:tcPr>
          <w:tcW w:w="4521" w:type="dxa"/>
        </w:tcPr>
        <w:p w:rsidR="00865D49" w:rsidRPr="00443A5B" w:rsidRDefault="00865D49" w:rsidP="00865D49">
          <w:pPr>
            <w:spacing w:line="20" w:lineRule="atLeast"/>
            <w:ind w:right="-567"/>
            <w:rPr>
              <w:rFonts w:cs="Mudir MT"/>
              <w:b/>
              <w:bCs/>
              <w:szCs w:val="26"/>
              <w:rtl/>
            </w:rPr>
          </w:pPr>
          <w:r w:rsidRPr="00443A5B">
            <w:rPr>
              <w:rFonts w:cs="Mudir MT" w:hint="cs"/>
              <w:b/>
              <w:bCs/>
              <w:szCs w:val="26"/>
              <w:rtl/>
            </w:rPr>
            <w:t>وحدة تكنولوجيا المعلومات</w:t>
          </w:r>
        </w:p>
      </w:tc>
      <w:tc>
        <w:tcPr>
          <w:tcW w:w="1559" w:type="dxa"/>
          <w:vMerge/>
        </w:tcPr>
        <w:p w:rsidR="00865D49" w:rsidRDefault="00865D49" w:rsidP="00865D49">
          <w:pPr>
            <w:spacing w:line="20" w:lineRule="atLeast"/>
            <w:ind w:right="-567"/>
            <w:rPr>
              <w:rFonts w:cs="Mudir MT"/>
              <w:i/>
              <w:iCs/>
              <w:sz w:val="28"/>
              <w:szCs w:val="28"/>
              <w:rtl/>
            </w:rPr>
          </w:pPr>
        </w:p>
      </w:tc>
      <w:tc>
        <w:tcPr>
          <w:tcW w:w="4820" w:type="dxa"/>
        </w:tcPr>
        <w:p w:rsidR="00865D49" w:rsidRDefault="00865D49" w:rsidP="00865D49">
          <w:pPr>
            <w:bidi w:val="0"/>
            <w:spacing w:line="20" w:lineRule="atLeast"/>
            <w:ind w:right="-567"/>
            <w:rPr>
              <w:rFonts w:cs="Mudir MT"/>
              <w:i/>
              <w:iCs/>
              <w:sz w:val="28"/>
              <w:szCs w:val="28"/>
              <w:rtl/>
            </w:rPr>
          </w:pPr>
          <w:r w:rsidRPr="00443A5B">
            <w:rPr>
              <w:rFonts w:cs="Mudir MT"/>
              <w:b/>
              <w:bCs/>
              <w:szCs w:val="26"/>
            </w:rPr>
            <w:t xml:space="preserve">Information Technology Unit Management     </w:t>
          </w:r>
        </w:p>
      </w:tc>
    </w:tr>
  </w:tbl>
  <w:p w:rsidR="00865D49" w:rsidRPr="00865D49" w:rsidRDefault="00865D49" w:rsidP="00865D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576D"/>
    <w:multiLevelType w:val="hybridMultilevel"/>
    <w:tmpl w:val="91CE2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B1B05"/>
    <w:multiLevelType w:val="hybridMultilevel"/>
    <w:tmpl w:val="ACF493F4"/>
    <w:lvl w:ilvl="0" w:tplc="8774D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247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AB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607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142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E6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66E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7A9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1A2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CF07BC"/>
    <w:multiLevelType w:val="hybridMultilevel"/>
    <w:tmpl w:val="3AA09C26"/>
    <w:lvl w:ilvl="0" w:tplc="8DBCD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F3250"/>
    <w:multiLevelType w:val="hybridMultilevel"/>
    <w:tmpl w:val="B8FE6224"/>
    <w:lvl w:ilvl="0" w:tplc="7F4A9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2B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A5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AF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C3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68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03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CC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A4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F21786"/>
    <w:multiLevelType w:val="hybridMultilevel"/>
    <w:tmpl w:val="65389B28"/>
    <w:lvl w:ilvl="0" w:tplc="B43AB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4E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CA6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16D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70F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DA4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046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CF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6E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E7B636E"/>
    <w:multiLevelType w:val="hybridMultilevel"/>
    <w:tmpl w:val="6554D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4D"/>
    <w:rsid w:val="000A77CA"/>
    <w:rsid w:val="00256999"/>
    <w:rsid w:val="003A4A05"/>
    <w:rsid w:val="005B5B9A"/>
    <w:rsid w:val="0078277B"/>
    <w:rsid w:val="00865D49"/>
    <w:rsid w:val="008B07C1"/>
    <w:rsid w:val="0091274D"/>
    <w:rsid w:val="00924D07"/>
    <w:rsid w:val="00C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06B9C73-E67E-4463-8BF9-8C2B0933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7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77CA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77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5D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D49"/>
  </w:style>
  <w:style w:type="paragraph" w:styleId="Footer">
    <w:name w:val="footer"/>
    <w:basedOn w:val="Normal"/>
    <w:link w:val="FooterChar"/>
    <w:uiPriority w:val="99"/>
    <w:unhideWhenUsed/>
    <w:rsid w:val="00865D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D49"/>
  </w:style>
  <w:style w:type="table" w:styleId="TableGrid">
    <w:name w:val="Table Grid"/>
    <w:basedOn w:val="TableNormal"/>
    <w:uiPriority w:val="59"/>
    <w:rsid w:val="0086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.eng.uni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.eng.un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waheed123</dc:creator>
  <cp:keywords/>
  <dc:description/>
  <cp:lastModifiedBy>waheed123</cp:lastModifiedBy>
  <cp:revision>2</cp:revision>
  <cp:lastPrinted>2016-11-30T13:23:00Z</cp:lastPrinted>
  <dcterms:created xsi:type="dcterms:W3CDTF">2016-11-30T09:01:00Z</dcterms:created>
  <dcterms:modified xsi:type="dcterms:W3CDTF">2016-11-30T13:25:00Z</dcterms:modified>
</cp:coreProperties>
</file>